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654" w:rsidRPr="002D6654" w:rsidRDefault="002D6654" w:rsidP="002D6654">
      <w:pPr>
        <w:pBdr>
          <w:bottom w:val="single" w:sz="6" w:space="1" w:color="auto"/>
        </w:pBdr>
        <w:spacing w:after="0" w:line="240" w:lineRule="auto"/>
        <w:jc w:val="center"/>
        <w:rPr>
          <w:rFonts w:ascii="Arial" w:eastAsia="Times New Roman" w:hAnsi="Arial" w:cs="Arial"/>
          <w:vanish/>
          <w:sz w:val="16"/>
          <w:szCs w:val="16"/>
        </w:rPr>
      </w:pPr>
      <w:bookmarkStart w:id="0" w:name="_GoBack"/>
      <w:bookmarkEnd w:id="0"/>
      <w:r w:rsidRPr="002D6654">
        <w:rPr>
          <w:rFonts w:ascii="Arial" w:eastAsia="Times New Roman" w:hAnsi="Arial" w:cs="Arial"/>
          <w:vanish/>
          <w:sz w:val="16"/>
          <w:szCs w:val="16"/>
        </w:rPr>
        <w:t>Top of Form</w:t>
      </w:r>
    </w:p>
    <w:p w:rsidR="002D6654" w:rsidRPr="002D6654" w:rsidRDefault="002D6654" w:rsidP="002D6654">
      <w:pPr>
        <w:pBdr>
          <w:top w:val="single" w:sz="6" w:space="1" w:color="auto"/>
        </w:pBdr>
        <w:spacing w:after="0" w:line="240" w:lineRule="auto"/>
        <w:jc w:val="center"/>
        <w:rPr>
          <w:rFonts w:ascii="Arial" w:eastAsia="Times New Roman" w:hAnsi="Arial" w:cs="Arial"/>
          <w:vanish/>
          <w:sz w:val="16"/>
          <w:szCs w:val="16"/>
        </w:rPr>
      </w:pPr>
      <w:r w:rsidRPr="002D6654">
        <w:rPr>
          <w:rFonts w:ascii="Arial" w:eastAsia="Times New Roman" w:hAnsi="Arial" w:cs="Arial"/>
          <w:vanish/>
          <w:sz w:val="16"/>
          <w:szCs w:val="16"/>
        </w:rPr>
        <w:t>Bottom of Form</w:t>
      </w:r>
    </w:p>
    <w:p w:rsidR="002D6654" w:rsidRPr="002D6654" w:rsidRDefault="002D6654" w:rsidP="002D6654">
      <w:pPr>
        <w:spacing w:after="0" w:line="240" w:lineRule="auto"/>
        <w:rPr>
          <w:rFonts w:ascii="Times New Roman" w:eastAsia="Times New Roman" w:hAnsi="Times New Roman" w:cs="Times New Roman"/>
          <w:color w:val="0000FF"/>
          <w:sz w:val="24"/>
          <w:szCs w:val="24"/>
          <w:u w:val="single"/>
        </w:rPr>
      </w:pPr>
      <w:r w:rsidRPr="002D6654">
        <w:rPr>
          <w:rFonts w:ascii="Times New Roman" w:eastAsia="Times New Roman" w:hAnsi="Times New Roman" w:cs="Times New Roman"/>
          <w:sz w:val="24"/>
          <w:szCs w:val="24"/>
        </w:rPr>
        <w:fldChar w:fldCharType="begin"/>
      </w:r>
      <w:r w:rsidRPr="002D6654">
        <w:rPr>
          <w:rFonts w:ascii="Times New Roman" w:eastAsia="Times New Roman" w:hAnsi="Times New Roman" w:cs="Times New Roman"/>
          <w:sz w:val="24"/>
          <w:szCs w:val="24"/>
        </w:rPr>
        <w:instrText xml:space="preserve"> HYPERLINK "http://www.europarl.europa.eu" \o "Europarl" \t "_blank" </w:instrText>
      </w:r>
      <w:r w:rsidRPr="002D6654">
        <w:rPr>
          <w:rFonts w:ascii="Times New Roman" w:eastAsia="Times New Roman" w:hAnsi="Times New Roman" w:cs="Times New Roman"/>
          <w:sz w:val="24"/>
          <w:szCs w:val="24"/>
        </w:rPr>
        <w:fldChar w:fldCharType="separate"/>
      </w:r>
    </w:p>
    <w:p w:rsidR="002D6654" w:rsidRPr="002D6654" w:rsidRDefault="002D6654" w:rsidP="002D6654">
      <w:pPr>
        <w:spacing w:after="0" w:line="240" w:lineRule="auto"/>
        <w:rPr>
          <w:rFonts w:ascii="Times New Roman" w:eastAsia="Times New Roman" w:hAnsi="Times New Roman" w:cs="Times New Roman"/>
          <w:sz w:val="24"/>
          <w:szCs w:val="24"/>
        </w:rPr>
      </w:pPr>
      <w:r w:rsidRPr="002D6654">
        <w:rPr>
          <w:rFonts w:ascii="Times New Roman" w:eastAsia="Times New Roman" w:hAnsi="Times New Roman" w:cs="Times New Roman"/>
          <w:sz w:val="24"/>
          <w:szCs w:val="24"/>
        </w:rPr>
        <w:fldChar w:fldCharType="end"/>
      </w:r>
    </w:p>
    <w:p w:rsidR="002D6654" w:rsidRPr="002D6654" w:rsidRDefault="002D6654" w:rsidP="002D665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D6654">
        <w:rPr>
          <w:rFonts w:ascii="Times New Roman" w:eastAsia="Times New Roman" w:hAnsi="Times New Roman" w:cs="Times New Roman"/>
          <w:b/>
          <w:bCs/>
          <w:kern w:val="36"/>
          <w:sz w:val="48"/>
          <w:szCs w:val="48"/>
        </w:rPr>
        <w:t>2008/0044(COD) - 23/09/2008 Text adopted by Parliament, 1st reading/single reading</w:t>
      </w:r>
    </w:p>
    <w:p w:rsidR="002D6654" w:rsidRPr="002D6654" w:rsidRDefault="002D6654" w:rsidP="002D6654">
      <w:pPr>
        <w:spacing w:before="100" w:beforeAutospacing="1" w:after="100" w:afterAutospacing="1" w:line="240" w:lineRule="auto"/>
        <w:outlineLvl w:val="2"/>
        <w:rPr>
          <w:rFonts w:ascii="Times New Roman" w:eastAsia="Times New Roman" w:hAnsi="Times New Roman" w:cs="Times New Roman"/>
          <w:b/>
          <w:bCs/>
          <w:sz w:val="27"/>
          <w:szCs w:val="27"/>
        </w:rPr>
      </w:pPr>
      <w:r w:rsidRPr="002D6654">
        <w:rPr>
          <w:rFonts w:ascii="Times New Roman" w:eastAsia="Times New Roman" w:hAnsi="Times New Roman" w:cs="Times New Roman"/>
          <w:b/>
          <w:bCs/>
          <w:sz w:val="27"/>
          <w:szCs w:val="27"/>
        </w:rPr>
        <w:t>Summary</w:t>
      </w:r>
    </w:p>
    <w:p w:rsidR="002D6654" w:rsidRPr="002D6654" w:rsidRDefault="002D6654" w:rsidP="002D6654">
      <w:pPr>
        <w:spacing w:after="0" w:line="240" w:lineRule="auto"/>
        <w:rPr>
          <w:rFonts w:ascii="Times New Roman" w:eastAsia="Times New Roman" w:hAnsi="Times New Roman" w:cs="Times New Roman"/>
          <w:sz w:val="24"/>
          <w:szCs w:val="24"/>
        </w:rPr>
      </w:pPr>
      <w:hyperlink r:id="rId6" w:history="1">
        <w:r w:rsidRPr="002D6654">
          <w:rPr>
            <w:rFonts w:ascii="Times New Roman" w:eastAsia="Times New Roman" w:hAnsi="Times New Roman" w:cs="Times New Roman"/>
            <w:color w:val="0000FF"/>
            <w:sz w:val="24"/>
            <w:szCs w:val="24"/>
            <w:u w:val="single"/>
          </w:rPr>
          <w:t>Print</w:t>
        </w:r>
      </w:hyperlink>
    </w:p>
    <w:p w:rsidR="002D6654" w:rsidRPr="002D6654" w:rsidRDefault="002D6654" w:rsidP="002D6654">
      <w:pPr>
        <w:spacing w:before="100" w:beforeAutospacing="1" w:after="100" w:afterAutospacing="1" w:line="240" w:lineRule="auto"/>
        <w:jc w:val="both"/>
        <w:rPr>
          <w:rFonts w:ascii="Times New Roman" w:eastAsia="Times New Roman" w:hAnsi="Times New Roman" w:cs="Times New Roman"/>
          <w:sz w:val="24"/>
          <w:szCs w:val="24"/>
        </w:rPr>
      </w:pPr>
      <w:r w:rsidRPr="002D6654">
        <w:rPr>
          <w:rFonts w:ascii="Times New Roman" w:eastAsia="Times New Roman" w:hAnsi="Times New Roman" w:cs="Times New Roman"/>
          <w:color w:val="000000"/>
          <w:sz w:val="24"/>
          <w:szCs w:val="24"/>
          <w:lang w:val="en-GB"/>
        </w:rPr>
        <w:t xml:space="preserve">The European Parliament adopted, by 639 votes to 10 with 21 abstentions, a legislative resolution amending the proposal for a directive of the European Parliament and of the Council on roadworthiness tests for motor vehicles and their trailers (recast). The report had been tabled by </w:t>
      </w:r>
      <w:proofErr w:type="spellStart"/>
      <w:r w:rsidRPr="002D6654">
        <w:rPr>
          <w:rFonts w:ascii="Times New Roman" w:eastAsia="Times New Roman" w:hAnsi="Times New Roman" w:cs="Times New Roman"/>
          <w:color w:val="000000"/>
          <w:sz w:val="24"/>
          <w:szCs w:val="24"/>
          <w:lang w:val="en-GB"/>
        </w:rPr>
        <w:t>József</w:t>
      </w:r>
      <w:proofErr w:type="spellEnd"/>
      <w:r w:rsidRPr="002D6654">
        <w:rPr>
          <w:rFonts w:ascii="Times New Roman" w:eastAsia="Times New Roman" w:hAnsi="Times New Roman" w:cs="Times New Roman"/>
          <w:color w:val="000000"/>
          <w:sz w:val="24"/>
          <w:szCs w:val="24"/>
          <w:lang w:val="en-GB"/>
        </w:rPr>
        <w:t xml:space="preserve"> </w:t>
      </w:r>
      <w:r w:rsidRPr="002D6654">
        <w:rPr>
          <w:rFonts w:ascii="Times New Roman" w:eastAsia="Times New Roman" w:hAnsi="Times New Roman" w:cs="Times New Roman"/>
          <w:b/>
          <w:bCs/>
          <w:color w:val="000000"/>
          <w:sz w:val="24"/>
          <w:szCs w:val="24"/>
          <w:lang w:val="en-GB"/>
        </w:rPr>
        <w:t>SZAJER</w:t>
      </w:r>
      <w:r w:rsidRPr="002D6654">
        <w:rPr>
          <w:rFonts w:ascii="Times New Roman" w:eastAsia="Times New Roman" w:hAnsi="Times New Roman" w:cs="Times New Roman"/>
          <w:color w:val="000000"/>
          <w:sz w:val="24"/>
          <w:szCs w:val="24"/>
          <w:lang w:val="en-GB"/>
        </w:rPr>
        <w:t xml:space="preserve"> (EPP-ED, HU) on behalf of the Committee on Legal Affairs. The amendments were the result of a compromise agreement between Parliament and Council.</w:t>
      </w:r>
    </w:p>
    <w:p w:rsidR="002D6654" w:rsidRPr="002D6654" w:rsidRDefault="002D6654" w:rsidP="002D6654">
      <w:pPr>
        <w:spacing w:before="100" w:beforeAutospacing="1" w:after="100" w:afterAutospacing="1" w:line="240" w:lineRule="auto"/>
        <w:jc w:val="both"/>
        <w:rPr>
          <w:rFonts w:ascii="Times New Roman" w:eastAsia="Times New Roman" w:hAnsi="Times New Roman" w:cs="Times New Roman"/>
          <w:sz w:val="24"/>
          <w:szCs w:val="24"/>
        </w:rPr>
      </w:pPr>
      <w:r w:rsidRPr="002D6654">
        <w:rPr>
          <w:rFonts w:ascii="Times New Roman" w:eastAsia="Times New Roman" w:hAnsi="Times New Roman" w:cs="Times New Roman"/>
          <w:color w:val="000000"/>
          <w:sz w:val="24"/>
          <w:szCs w:val="24"/>
          <w:lang w:val="en-GB"/>
        </w:rPr>
        <w:t>Parliament stated that the Commission will adopt the separate Directives necessary to define the minimum standards and methods for testing the items listed in Annex II, as well as any amendments necessary to adapt those methods and standards to technical progress, in accordance with the regulatory procedure with scrutiny. Previously, the power to adopt the separate Directives to define the minimum standards and methods for testing the relevant items was given to the Council only.</w:t>
      </w:r>
    </w:p>
    <w:p w:rsidR="002D6654" w:rsidRPr="002D6654" w:rsidRDefault="002D6654" w:rsidP="002D6654">
      <w:pPr>
        <w:spacing w:after="0" w:line="240" w:lineRule="auto"/>
        <w:rPr>
          <w:rFonts w:ascii="Times New Roman" w:eastAsia="Times New Roman" w:hAnsi="Times New Roman" w:cs="Times New Roman"/>
          <w:sz w:val="24"/>
          <w:szCs w:val="24"/>
        </w:rPr>
      </w:pPr>
      <w:hyperlink r:id="rId7" w:tgtFrame="_blank" w:history="1">
        <w:r w:rsidRPr="002D6654">
          <w:rPr>
            <w:rFonts w:ascii="Times New Roman" w:eastAsia="Times New Roman" w:hAnsi="Times New Roman" w:cs="Times New Roman"/>
            <w:color w:val="0000FF"/>
            <w:sz w:val="24"/>
            <w:szCs w:val="24"/>
            <w:u w:val="single"/>
          </w:rPr>
          <w:t>Legal notice</w:t>
        </w:r>
      </w:hyperlink>
      <w:r w:rsidRPr="002D6654">
        <w:rPr>
          <w:rFonts w:ascii="Times New Roman" w:eastAsia="Times New Roman" w:hAnsi="Times New Roman" w:cs="Times New Roman"/>
          <w:sz w:val="24"/>
          <w:szCs w:val="24"/>
        </w:rPr>
        <w:t xml:space="preserve"> | Version 06.02.00 | Last update 12/01/2012 18:29</w:t>
      </w:r>
    </w:p>
    <w:p w:rsidR="00A00ADA" w:rsidRDefault="00A00ADA"/>
    <w:sectPr w:rsidR="00A00A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32F71"/>
    <w:multiLevelType w:val="multilevel"/>
    <w:tmpl w:val="5FFA5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654"/>
    <w:rsid w:val="002D6654"/>
    <w:rsid w:val="00A00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D66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D66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65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D6654"/>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2D665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D665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D665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D6654"/>
    <w:rPr>
      <w:rFonts w:ascii="Arial" w:eastAsia="Times New Roman" w:hAnsi="Arial" w:cs="Arial"/>
      <w:vanish/>
      <w:sz w:val="16"/>
      <w:szCs w:val="16"/>
    </w:rPr>
  </w:style>
  <w:style w:type="character" w:customStyle="1" w:styleId="hidden">
    <w:name w:val="hidden"/>
    <w:basedOn w:val="DefaultParagraphFont"/>
    <w:rsid w:val="002D6654"/>
  </w:style>
  <w:style w:type="character" w:styleId="Hyperlink">
    <w:name w:val="Hyperlink"/>
    <w:basedOn w:val="DefaultParagraphFont"/>
    <w:uiPriority w:val="99"/>
    <w:semiHidden/>
    <w:unhideWhenUsed/>
    <w:rsid w:val="002D66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D665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D665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65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D6654"/>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2D665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D665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D665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D6654"/>
    <w:rPr>
      <w:rFonts w:ascii="Arial" w:eastAsia="Times New Roman" w:hAnsi="Arial" w:cs="Arial"/>
      <w:vanish/>
      <w:sz w:val="16"/>
      <w:szCs w:val="16"/>
    </w:rPr>
  </w:style>
  <w:style w:type="character" w:customStyle="1" w:styleId="hidden">
    <w:name w:val="hidden"/>
    <w:basedOn w:val="DefaultParagraphFont"/>
    <w:rsid w:val="002D6654"/>
  </w:style>
  <w:style w:type="character" w:styleId="Hyperlink">
    <w:name w:val="Hyperlink"/>
    <w:basedOn w:val="DefaultParagraphFont"/>
    <w:uiPriority w:val="99"/>
    <w:semiHidden/>
    <w:unhideWhenUsed/>
    <w:rsid w:val="002D66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656230">
      <w:bodyDiv w:val="1"/>
      <w:marLeft w:val="0"/>
      <w:marRight w:val="0"/>
      <w:marTop w:val="0"/>
      <w:marBottom w:val="0"/>
      <w:divBdr>
        <w:top w:val="none" w:sz="0" w:space="0" w:color="auto"/>
        <w:left w:val="none" w:sz="0" w:space="0" w:color="auto"/>
        <w:bottom w:val="none" w:sz="0" w:space="0" w:color="auto"/>
        <w:right w:val="none" w:sz="0" w:space="0" w:color="auto"/>
      </w:divBdr>
      <w:divsChild>
        <w:div w:id="220559241">
          <w:marLeft w:val="0"/>
          <w:marRight w:val="0"/>
          <w:marTop w:val="0"/>
          <w:marBottom w:val="0"/>
          <w:divBdr>
            <w:top w:val="none" w:sz="0" w:space="0" w:color="auto"/>
            <w:left w:val="none" w:sz="0" w:space="0" w:color="auto"/>
            <w:bottom w:val="none" w:sz="0" w:space="0" w:color="auto"/>
            <w:right w:val="none" w:sz="0" w:space="0" w:color="auto"/>
          </w:divBdr>
          <w:divsChild>
            <w:div w:id="1653175713">
              <w:marLeft w:val="0"/>
              <w:marRight w:val="0"/>
              <w:marTop w:val="0"/>
              <w:marBottom w:val="0"/>
              <w:divBdr>
                <w:top w:val="none" w:sz="0" w:space="0" w:color="auto"/>
                <w:left w:val="none" w:sz="0" w:space="0" w:color="auto"/>
                <w:bottom w:val="none" w:sz="0" w:space="0" w:color="auto"/>
                <w:right w:val="none" w:sz="0" w:space="0" w:color="auto"/>
              </w:divBdr>
              <w:divsChild>
                <w:div w:id="1071082920">
                  <w:marLeft w:val="0"/>
                  <w:marRight w:val="0"/>
                  <w:marTop w:val="0"/>
                  <w:marBottom w:val="0"/>
                  <w:divBdr>
                    <w:top w:val="none" w:sz="0" w:space="0" w:color="auto"/>
                    <w:left w:val="none" w:sz="0" w:space="0" w:color="auto"/>
                    <w:bottom w:val="none" w:sz="0" w:space="0" w:color="auto"/>
                    <w:right w:val="none" w:sz="0" w:space="0" w:color="auto"/>
                  </w:divBdr>
                </w:div>
              </w:divsChild>
            </w:div>
            <w:div w:id="209390276">
              <w:marLeft w:val="0"/>
              <w:marRight w:val="0"/>
              <w:marTop w:val="0"/>
              <w:marBottom w:val="0"/>
              <w:divBdr>
                <w:top w:val="none" w:sz="0" w:space="0" w:color="auto"/>
                <w:left w:val="none" w:sz="0" w:space="0" w:color="auto"/>
                <w:bottom w:val="none" w:sz="0" w:space="0" w:color="auto"/>
                <w:right w:val="none" w:sz="0" w:space="0" w:color="auto"/>
              </w:divBdr>
            </w:div>
            <w:div w:id="2117015663">
              <w:marLeft w:val="0"/>
              <w:marRight w:val="0"/>
              <w:marTop w:val="0"/>
              <w:marBottom w:val="0"/>
              <w:divBdr>
                <w:top w:val="none" w:sz="0" w:space="0" w:color="auto"/>
                <w:left w:val="none" w:sz="0" w:space="0" w:color="auto"/>
                <w:bottom w:val="none" w:sz="0" w:space="0" w:color="auto"/>
                <w:right w:val="none" w:sz="0" w:space="0" w:color="auto"/>
              </w:divBdr>
            </w:div>
            <w:div w:id="2080860373">
              <w:marLeft w:val="0"/>
              <w:marRight w:val="0"/>
              <w:marTop w:val="0"/>
              <w:marBottom w:val="0"/>
              <w:divBdr>
                <w:top w:val="none" w:sz="0" w:space="0" w:color="auto"/>
                <w:left w:val="none" w:sz="0" w:space="0" w:color="auto"/>
                <w:bottom w:val="none" w:sz="0" w:space="0" w:color="auto"/>
                <w:right w:val="none" w:sz="0" w:space="0" w:color="auto"/>
              </w:divBdr>
              <w:divsChild>
                <w:div w:id="2021471919">
                  <w:marLeft w:val="0"/>
                  <w:marRight w:val="0"/>
                  <w:marTop w:val="0"/>
                  <w:marBottom w:val="0"/>
                  <w:divBdr>
                    <w:top w:val="none" w:sz="0" w:space="0" w:color="auto"/>
                    <w:left w:val="none" w:sz="0" w:space="0" w:color="auto"/>
                    <w:bottom w:val="none" w:sz="0" w:space="0" w:color="auto"/>
                    <w:right w:val="none" w:sz="0" w:space="0" w:color="auto"/>
                  </w:divBdr>
                </w:div>
              </w:divsChild>
            </w:div>
            <w:div w:id="179640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uroparl.europa.eu/tools/disclaimer/default_e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rl.europa.eu/oeil/popups/printsummary.pdf?id=1050236&amp;l=en&amp;t=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csc6q</dc:creator>
  <cp:lastModifiedBy>csc6q</cp:lastModifiedBy>
  <cp:revision>1</cp:revision>
  <dcterms:created xsi:type="dcterms:W3CDTF">2012-01-12T18:29:00Z</dcterms:created>
  <dcterms:modified xsi:type="dcterms:W3CDTF">2012-01-12T18:30:00Z</dcterms:modified>
</cp:coreProperties>
</file>